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附件：《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高新区</w:t>
      </w:r>
      <w:r>
        <w:rPr>
          <w:rFonts w:hint="eastAsia" w:ascii="仿宋" w:hAnsi="仿宋" w:eastAsia="仿宋" w:cs="仿宋"/>
          <w:sz w:val="30"/>
          <w:szCs w:val="30"/>
        </w:rPr>
        <w:t>公租房租金减免合格人员名单》</w:t>
      </w:r>
    </w:p>
    <w:tbl>
      <w:tblPr>
        <w:tblStyle w:val="3"/>
        <w:tblpPr w:leftFromText="180" w:rightFromText="180" w:vertAnchor="page" w:horzAnchor="page" w:tblpX="1608" w:tblpY="264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650"/>
        <w:gridCol w:w="1289"/>
        <w:gridCol w:w="1416"/>
        <w:gridCol w:w="1977"/>
        <w:gridCol w:w="2145"/>
        <w:gridCol w:w="1766"/>
        <w:gridCol w:w="2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小区名称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房号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承租人姓名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家庭困难类型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租金减免比例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减免执行起止时间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5-1-901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陈丽丽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2828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家庭成员中有一级、二级残疾人、分散供养特困人员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5-1-404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周玉先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3637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家庭成员中有一级、二级残疾人、分散供养特困人员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5-1-1002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苗苗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2021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5-1-803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翟义生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1828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家庭成员中有一级、二级残疾人、分散供养特困人员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义北小区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6-2-11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商仲明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3825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义北小区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10-1-601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韩秀珍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1966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家庭成员中有一级、二级残疾人、低保家庭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义北小区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2-4-202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王三梅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064X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低保家庭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5-2-104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苗桂平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3345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5-1-1804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尹金花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3022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55周岁以上孤寡老人</w:t>
            </w:r>
            <w:bookmarkEnd w:id="0"/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5-2-102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石萍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0084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低保家庭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义北小区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2-4-203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毕芳田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0029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5-1-1101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袁富成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003X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55周岁以上孤寡老人、低保家庭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5-1-1503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毕寅田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0032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5-1-1302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董秋兰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3360</w:t>
            </w:r>
          </w:p>
        </w:tc>
        <w:tc>
          <w:tcPr>
            <w:tcW w:w="2145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5-1-804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郑爱杰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0033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5-1-802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刘瑞鲜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3023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低保家庭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5-1-502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苏志平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0831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5-1-103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赵燕萍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2823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5-1-601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王海红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3326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荫营居乐园小区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2-3-201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郝东霞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2824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低保家庭、家庭成员中有一级、二级残疾人</w:t>
            </w:r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650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瑞康小区</w:t>
            </w:r>
          </w:p>
        </w:tc>
        <w:tc>
          <w:tcPr>
            <w:tcW w:w="1289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5-1-304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李乃龙</w:t>
            </w:r>
          </w:p>
        </w:tc>
        <w:tc>
          <w:tcPr>
            <w:tcW w:w="1977" w:type="dxa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1403XXXXXX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281X</w:t>
            </w:r>
          </w:p>
        </w:tc>
        <w:tc>
          <w:tcPr>
            <w:tcW w:w="2145" w:type="dxa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低保家庭、</w:t>
            </w: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55周岁以上孤寡老人</w:t>
            </w:r>
            <w:bookmarkStart w:id="1" w:name="_GoBack"/>
            <w:bookmarkEnd w:id="1"/>
          </w:p>
        </w:tc>
        <w:tc>
          <w:tcPr>
            <w:tcW w:w="1766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80％</w:t>
            </w:r>
          </w:p>
        </w:tc>
        <w:tc>
          <w:tcPr>
            <w:tcW w:w="2117" w:type="dxa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2026.7-2026.12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12D97"/>
    <w:rsid w:val="1A263146"/>
    <w:rsid w:val="61024E31"/>
    <w:rsid w:val="7AB1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2026-06-16T02:17:00Z</dcterms:created>
  <dc:creator>Administrator</dc:creator>
  <cp:lastModifiedBy>Administrator</cp:lastModifiedBy>
  <dcterms:modified xsi:type="dcterms:W3CDTF">2026-06-30T01:45:10Z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