
<file path=[Content_Types].xml><?xml version="1.0" encoding="utf-8"?>
<Types xmlns="http://schemas.openxmlformats.org/package/2006/content-types">
  <Default Extension="xml" ContentType="application/xml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pattern" on="t" color2="#F4F660" o:title="大棋盘" focussize="0,0" r:id="rId6"/>
    </v:background>
  </w:background>
  <w:body>
    <w:p w14:paraId="1B798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-224155</wp:posOffset>
                </wp:positionV>
                <wp:extent cx="4672965" cy="63906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9170" y="1506220"/>
                          <a:ext cx="4672965" cy="639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770CF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8CDD800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5245AED3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pacing w:val="5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pacing w:val="57"/>
                                <w:sz w:val="44"/>
                                <w:szCs w:val="44"/>
                                <w:u w:val="none"/>
                                <w:lang w:val="en-US" w:eastAsia="zh-CN"/>
                              </w:rPr>
                              <w:t xml:space="preserve"> 阳泉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pacing w:val="57"/>
                                <w:sz w:val="44"/>
                                <w:szCs w:val="44"/>
                                <w:u w:val="none"/>
                              </w:rPr>
                              <w:t>市房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pacing w:val="57"/>
                                <w:sz w:val="44"/>
                                <w:szCs w:val="44"/>
                              </w:rPr>
                              <w:t>地产经纪机构</w:t>
                            </w:r>
                          </w:p>
                          <w:p w14:paraId="780887B7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pacing w:val="5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pacing w:val="57"/>
                                <w:sz w:val="44"/>
                                <w:szCs w:val="44"/>
                              </w:rPr>
                              <w:t>备案证明</w:t>
                            </w:r>
                          </w:p>
                          <w:p w14:paraId="6CB731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5058BC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00" w:lineRule="exact"/>
                              <w:jc w:val="both"/>
                              <w:textAlignment w:val="auto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 w14:paraId="047C44A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00" w:lineRule="exact"/>
                              <w:jc w:val="center"/>
                              <w:textAlignment w:val="auto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 w14:paraId="5EE4D12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840" w:lineRule="exact"/>
                              <w:ind w:firstLine="32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企业名称：</w:t>
                            </w:r>
                          </w:p>
                          <w:p w14:paraId="5A34E5D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840" w:lineRule="exact"/>
                              <w:ind w:firstLine="32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法定代表人：</w:t>
                            </w:r>
                          </w:p>
                          <w:p w14:paraId="45604A8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840" w:lineRule="exact"/>
                              <w:ind w:firstLine="32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备案编号：</w:t>
                            </w:r>
                          </w:p>
                          <w:p w14:paraId="2A2673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840" w:lineRule="exact"/>
                              <w:ind w:firstLine="32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备案机关：</w:t>
                            </w:r>
                          </w:p>
                          <w:p w14:paraId="436750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840" w:lineRule="exact"/>
                              <w:ind w:firstLine="32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发证时间：</w:t>
                            </w:r>
                          </w:p>
                          <w:p w14:paraId="708BFE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840" w:lineRule="exact"/>
                              <w:ind w:firstLine="32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有效期至：</w:t>
                            </w:r>
                          </w:p>
                          <w:p w14:paraId="169626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600" w:lineRule="exact"/>
                              <w:ind w:firstLine="210" w:firstLineChars="100"/>
                              <w:jc w:val="left"/>
                              <w:textAlignment w:val="auto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本证明由房地产经纪机构及其分支机构在营业场所公示。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5pt;margin-top:-17.65pt;height:503.2pt;width:367.95pt;z-index:251661312;mso-width-relative:page;mso-height-relative:page;" filled="f" stroked="f" coordsize="21600,21600" o:gfxdata="UEsDBAoAAAAAAIdO4kAAAAAAAAAAAAAAAAAEAAAAZHJzL1BLAwQUAAAACACHTuJAnFpYW90AAAAL&#10;AQAADwAAAGRycy9kb3ducmV2LnhtbE2PzU7DMBCE70i8g7VI3Fo7LSlNiFOhSBUSgkNLL9yc2E0i&#10;7HWI3R/69F1OcJvVjGa/KVZnZ9nRjKH3KCGZCmAGG697bCXsPtaTJbAQFWplPRoJPybAqry9KVSu&#10;/Qk35riNLaMSDLmS0MU45JyHpjNOhakfDJK396NTkc6x5XpUJyp3ls+EWHCneqQPnRpM1Znma3tw&#10;El6r9bva1DO3vNjq5W3/PHzvPlMp7+8S8QQsmnP8C8MvPqFDSUy1P6AOzEqYPKS0JZKYp3NglFhk&#10;IgNWS8gekwR4WfD/G8orUEsDBBQAAAAIAIdO4kAq70H9RQIAAHIEAAAOAAAAZHJzL2Uyb0RvYy54&#10;bWytVMtuEzEU3SPxD5b3dCYhDxJ1UoVGQUgVrRQQa8fj6YzkF7bTmfIB8Aes2LDnu/odHHumaVVY&#10;dMHGufY9c67Pudc5PeuUJDfC+cbogo5OckqE5qZs9HVBP33cvnpDiQ9Ml0waLQp6Kzw9W718cdra&#10;pRib2shSOAIS7ZetLWgdgl1mmee1UMyfGCs0kpVxigVs3XVWOtaCXclsnOezrDWutM5w4T1ON32S&#10;DozuOYSmqhouNoYflNChZ3VCsgBJvm6sp6t026oSPFxWlReByIJCaUgriiDexzVbnbLltWO2bvhw&#10;BfacKzzRpFijUfRItWGBkYNr/qJSDXfGmyqccKOyXkhyBCpG+RNvdjWzImmB1d4eTff/j5Z/uLly&#10;pCkxCZRoptDwux/f737+vvv1jYyiPa31S6B2FrjQvTVdhA7nHodRdVc5FX+hhyC/mC9Gczh8C+g0&#10;n43Hg8+iC4QjP5nNx4vZlBIOxOz1Ip9NEiJ7YLLOh3fCKBKDgjo0MvnLbi58QHVA7yGxsDbbRsrU&#10;TKlJG1mnefrgmMEXUuPDqKe/d4xCt+8GMXtT3kKjM/2QeMu3DYpfMB+umMNUQBHeTbjEUkmDImaI&#10;KKmN+/qv84hHs5ClpMWUFdR/OTAnKJHvNdq4GE0gnYS0mUzncIq4x5n944w+qHODQUarcLsURnyQ&#10;92HljPqM57WOVZFimqN2QcN9eB762cfz5GK9TiAMomXhQu8sj9S9netDMFWTnI429d4M7mEUUwOG&#10;ZxNn/fE+oR7+Kl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xaWFvdAAAACwEAAA8AAAAAAAAA&#10;AQAgAAAAIgAAAGRycy9kb3ducmV2LnhtbFBLAQIUABQAAAAIAIdO4kAq70H9RQIAAHI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F770CF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8CDD800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5245AED3"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pacing w:val="5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pacing w:val="57"/>
                          <w:sz w:val="44"/>
                          <w:szCs w:val="44"/>
                          <w:u w:val="none"/>
                          <w:lang w:val="en-US" w:eastAsia="zh-CN"/>
                        </w:rPr>
                        <w:t xml:space="preserve"> 阳泉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pacing w:val="57"/>
                          <w:sz w:val="44"/>
                          <w:szCs w:val="44"/>
                          <w:u w:val="none"/>
                        </w:rPr>
                        <w:t>市房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pacing w:val="57"/>
                          <w:sz w:val="44"/>
                          <w:szCs w:val="44"/>
                        </w:rPr>
                        <w:t>地产经纪机构</w:t>
                      </w:r>
                    </w:p>
                    <w:p w14:paraId="780887B7"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pacing w:val="5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pacing w:val="57"/>
                          <w:sz w:val="44"/>
                          <w:szCs w:val="44"/>
                        </w:rPr>
                        <w:t>备案证明</w:t>
                      </w:r>
                    </w:p>
                    <w:p w14:paraId="6CB731B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5058BC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00" w:lineRule="exact"/>
                        <w:jc w:val="both"/>
                        <w:textAlignment w:val="auto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 w14:paraId="047C44A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00" w:lineRule="exact"/>
                        <w:jc w:val="center"/>
                        <w:textAlignment w:val="auto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 w14:paraId="5EE4D12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840" w:lineRule="exact"/>
                        <w:ind w:firstLine="32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  <w:t>企业名称：</w:t>
                      </w:r>
                    </w:p>
                    <w:p w14:paraId="5A34E5D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840" w:lineRule="exact"/>
                        <w:ind w:firstLine="32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  <w:t>法定代表人：</w:t>
                      </w:r>
                    </w:p>
                    <w:p w14:paraId="45604A8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840" w:lineRule="exact"/>
                        <w:ind w:firstLine="32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  <w:t>备案编号：</w:t>
                      </w:r>
                    </w:p>
                    <w:p w14:paraId="2A26733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840" w:lineRule="exact"/>
                        <w:ind w:firstLine="32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  <w:t>备案机关：</w:t>
                      </w:r>
                    </w:p>
                    <w:p w14:paraId="4367500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840" w:lineRule="exact"/>
                        <w:ind w:firstLine="32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  <w:t>发证时间：</w:t>
                      </w:r>
                    </w:p>
                    <w:p w14:paraId="708BFEF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840" w:lineRule="exact"/>
                        <w:ind w:firstLine="32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z w:val="32"/>
                          <w:szCs w:val="32"/>
                        </w:rPr>
                        <w:t>有效期至：</w:t>
                      </w:r>
                    </w:p>
                    <w:p w14:paraId="169626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600" w:lineRule="exact"/>
                        <w:ind w:firstLine="210" w:firstLineChars="100"/>
                        <w:jc w:val="left"/>
                        <w:textAlignment w:val="auto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宋体"/>
                          <w:b w:val="0"/>
                          <w:bCs w:val="0"/>
                          <w:sz w:val="21"/>
                          <w:szCs w:val="21"/>
                        </w:rPr>
                        <w:t>本证明由房地产经纪机构及其分支机构在营业场所公示。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-43180</wp:posOffset>
                </wp:positionV>
                <wp:extent cx="4916170" cy="6397625"/>
                <wp:effectExtent l="0" t="0" r="17780" b="317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170" cy="639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CD94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00" w:lineRule="exact"/>
                              <w:jc w:val="center"/>
                              <w:textAlignment w:val="auto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 w14:paraId="2FFBD8A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600" w:lineRule="exact"/>
                              <w:ind w:firstLine="24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房地产经纪机构信息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0C3314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00" w:lineRule="exact"/>
                              <w:ind w:firstLine="24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5"/>
                              <w:tblW w:w="4997" w:type="pct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27"/>
                              <w:gridCol w:w="1636"/>
                              <w:gridCol w:w="1587"/>
                              <w:gridCol w:w="1605"/>
                            </w:tblGrid>
                            <w:tr w14:paraId="55B91CD2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1847" w:type="pct"/>
                                  <w:vAlign w:val="top"/>
                                </w:tcPr>
                                <w:p w14:paraId="4C9F2FA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经营地址</w:t>
                                  </w:r>
                                </w:p>
                              </w:tc>
                              <w:tc>
                                <w:tcPr>
                                  <w:tcW w:w="3152" w:type="pct"/>
                                  <w:gridSpan w:val="3"/>
                                  <w:vAlign w:val="top"/>
                                </w:tcPr>
                                <w:p w14:paraId="63DF154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7B671906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1847" w:type="pct"/>
                                  <w:vAlign w:val="top"/>
                                </w:tcPr>
                                <w:p w14:paraId="3966259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统一社会信用代码</w:t>
                                  </w:r>
                                </w:p>
                              </w:tc>
                              <w:tc>
                                <w:tcPr>
                                  <w:tcW w:w="3152" w:type="pct"/>
                                  <w:gridSpan w:val="3"/>
                                  <w:vAlign w:val="top"/>
                                </w:tcPr>
                                <w:p w14:paraId="27EA848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1BD4E051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1847" w:type="pct"/>
                                  <w:vAlign w:val="top"/>
                                </w:tcPr>
                                <w:p w14:paraId="7DB789C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备案周期年份</w:t>
                                  </w:r>
                                </w:p>
                              </w:tc>
                              <w:tc>
                                <w:tcPr>
                                  <w:tcW w:w="1068" w:type="pct"/>
                                  <w:vAlign w:val="top"/>
                                </w:tcPr>
                                <w:p w14:paraId="5D4B6EB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2026年</w:t>
                                  </w: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36BCA54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2027年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312ACBB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2028年</w:t>
                                  </w:r>
                                </w:p>
                              </w:tc>
                            </w:tr>
                            <w:tr w14:paraId="3A7BAA76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1847" w:type="pct"/>
                                  <w:vAlign w:val="top"/>
                                </w:tcPr>
                                <w:p w14:paraId="1B1B34C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每年信用评价等级</w:t>
                                  </w:r>
                                </w:p>
                              </w:tc>
                              <w:tc>
                                <w:tcPr>
                                  <w:tcW w:w="1068" w:type="pct"/>
                                  <w:vAlign w:val="top"/>
                                </w:tcPr>
                                <w:p w14:paraId="38670C5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008EF88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3643E14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577FB942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1847" w:type="pct"/>
                                  <w:vAlign w:val="top"/>
                                </w:tcPr>
                                <w:p w14:paraId="6564946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每年受处罚的次数</w:t>
                                  </w:r>
                                </w:p>
                              </w:tc>
                              <w:tc>
                                <w:tcPr>
                                  <w:tcW w:w="1068" w:type="pct"/>
                                  <w:vAlign w:val="top"/>
                                </w:tcPr>
                                <w:p w14:paraId="4576875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4580E81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052F34C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7FC37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600" w:lineRule="exact"/>
                              <w:ind w:firstLine="210" w:firstLineChars="100"/>
                              <w:jc w:val="left"/>
                              <w:textAlignment w:val="auto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</w:p>
                          <w:p w14:paraId="692C478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600" w:lineRule="exact"/>
                              <w:ind w:firstLine="24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房地产经纪机构专业人员信息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7209ABD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00" w:lineRule="exact"/>
                              <w:ind w:firstLine="241" w:firstLineChars="100"/>
                              <w:jc w:val="left"/>
                              <w:textAlignment w:val="auto"/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5"/>
                              <w:tblW w:w="4998" w:type="pct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125"/>
                              <w:gridCol w:w="985"/>
                              <w:gridCol w:w="1588"/>
                              <w:gridCol w:w="1269"/>
                              <w:gridCol w:w="1085"/>
                              <w:gridCol w:w="1605"/>
                            </w:tblGrid>
                            <w:tr w14:paraId="5CD6DCC9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734" w:type="pct"/>
                                  <w:vAlign w:val="top"/>
                                </w:tcPr>
                                <w:p w14:paraId="44741EB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vAlign w:val="top"/>
                                </w:tcPr>
                                <w:p w14:paraId="245B354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210C094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vAlign w:val="top"/>
                                </w:tcPr>
                                <w:p w14:paraId="0C15619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Align w:val="top"/>
                                </w:tcPr>
                                <w:p w14:paraId="16A0460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23F9E47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483701C1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734" w:type="pct"/>
                                  <w:vAlign w:val="top"/>
                                </w:tcPr>
                                <w:p w14:paraId="443A458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vAlign w:val="top"/>
                                </w:tcPr>
                                <w:p w14:paraId="59ACFDB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63A90E9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vAlign w:val="top"/>
                                </w:tcPr>
                                <w:p w14:paraId="223AC11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Align w:val="top"/>
                                </w:tcPr>
                                <w:p w14:paraId="7EBF097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5BDCFCC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3052C77A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734" w:type="pct"/>
                                  <w:vAlign w:val="top"/>
                                </w:tcPr>
                                <w:p w14:paraId="101A359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vAlign w:val="top"/>
                                </w:tcPr>
                                <w:p w14:paraId="318286E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6D2F36A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vAlign w:val="top"/>
                                </w:tcPr>
                                <w:p w14:paraId="23396E0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Align w:val="top"/>
                                </w:tcPr>
                                <w:p w14:paraId="2BEAF79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376D1AC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6A6A711F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734" w:type="pct"/>
                                  <w:vAlign w:val="top"/>
                                </w:tcPr>
                                <w:p w14:paraId="7D77564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vAlign w:val="top"/>
                                </w:tcPr>
                                <w:p w14:paraId="6AE4737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7C616ED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vAlign w:val="top"/>
                                </w:tcPr>
                                <w:p w14:paraId="26F75C5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Align w:val="top"/>
                                </w:tcPr>
                                <w:p w14:paraId="2DBD15E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047D50C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48321A30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734" w:type="pct"/>
                                  <w:vAlign w:val="top"/>
                                </w:tcPr>
                                <w:p w14:paraId="3C1CDDC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vAlign w:val="top"/>
                                </w:tcPr>
                                <w:p w14:paraId="0121796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4967AC1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vAlign w:val="top"/>
                                </w:tcPr>
                                <w:p w14:paraId="439B3D5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Align w:val="top"/>
                                </w:tcPr>
                                <w:p w14:paraId="04D9833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480EAA8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22F9A202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734" w:type="pct"/>
                                  <w:vAlign w:val="top"/>
                                </w:tcPr>
                                <w:p w14:paraId="0B33DEF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vAlign w:val="top"/>
                                </w:tcPr>
                                <w:p w14:paraId="5D3779F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vAlign w:val="top"/>
                                </w:tcPr>
                                <w:p w14:paraId="09B8434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vAlign w:val="top"/>
                                </w:tcPr>
                                <w:p w14:paraId="5111C85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vAlign w:val="top"/>
                                </w:tcPr>
                                <w:p w14:paraId="6D1F116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607511E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464EA1D5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734" w:type="pct"/>
                                  <w:shd w:val="clear" w:color="auto" w:fill="auto"/>
                                  <w:vAlign w:val="top"/>
                                </w:tcPr>
                                <w:p w14:paraId="2373519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shd w:val="clear" w:color="auto" w:fill="auto"/>
                                  <w:vAlign w:val="top"/>
                                </w:tcPr>
                                <w:p w14:paraId="345B48B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shd w:val="clear" w:color="auto" w:fill="auto"/>
                                  <w:vAlign w:val="top"/>
                                </w:tcPr>
                                <w:p w14:paraId="638E383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shd w:val="clear" w:color="auto" w:fill="auto"/>
                                  <w:vAlign w:val="top"/>
                                </w:tcPr>
                                <w:p w14:paraId="432EFCE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auto"/>
                                  <w:vAlign w:val="top"/>
                                </w:tcPr>
                                <w:p w14:paraId="49E1576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7F1A3E1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  <w:tr w14:paraId="09B7DFEF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734" w:type="pct"/>
                                  <w:shd w:val="clear" w:color="auto" w:fill="auto"/>
                                  <w:vAlign w:val="top"/>
                                </w:tcPr>
                                <w:p w14:paraId="2567758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43" w:type="pct"/>
                                  <w:shd w:val="clear" w:color="auto" w:fill="auto"/>
                                  <w:vAlign w:val="top"/>
                                </w:tcPr>
                                <w:p w14:paraId="1C752E1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6" w:type="pct"/>
                                  <w:shd w:val="clear" w:color="auto" w:fill="auto"/>
                                  <w:vAlign w:val="top"/>
                                </w:tcPr>
                                <w:p w14:paraId="40FC0E7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从业资格</w:t>
                                  </w:r>
                                </w:p>
                              </w:tc>
                              <w:tc>
                                <w:tcPr>
                                  <w:tcW w:w="828" w:type="pct"/>
                                  <w:shd w:val="clear" w:color="auto" w:fill="auto"/>
                                  <w:vAlign w:val="top"/>
                                </w:tcPr>
                                <w:p w14:paraId="53BC7A0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pct"/>
                                  <w:shd w:val="clear" w:color="auto" w:fill="auto"/>
                                  <w:vAlign w:val="top"/>
                                </w:tcPr>
                                <w:p w14:paraId="070A8C1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kern w:val="2"/>
                                      <w:sz w:val="24"/>
                                      <w:szCs w:val="24"/>
                                      <w:vertAlign w:val="baseli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  <w:lang w:val="en-US" w:eastAsia="zh-CN"/>
                                    </w:rPr>
                                    <w:t>证书号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top"/>
                                </w:tcPr>
                                <w:p w14:paraId="1EA3660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center"/>
                                    <w:textAlignment w:val="auto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bCs w:val="0"/>
                                      <w:sz w:val="24"/>
                                      <w:szCs w:val="24"/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0A75B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600" w:lineRule="exact"/>
                              <w:ind w:firstLine="210" w:firstLineChars="100"/>
                              <w:jc w:val="left"/>
                              <w:textAlignment w:val="auto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2pt;margin-top:-3.4pt;height:503.75pt;width:387.1pt;z-index:251660288;mso-width-relative:page;mso-height-relative:page;" filled="f" stroked="f" coordsize="21600,21600" o:gfxdata="UEsDBAoAAAAAAIdO4kAAAAAAAAAAAAAAAAAEAAAAZHJzL1BLAwQUAAAACACHTuJA4+1oNNsAAAAM&#10;AQAADwAAAGRycy9kb3ducmV2LnhtbE2Py07DMBBF90j8gzVI7Fq7VTAlxKlQpAoJwaKlG3aT2E0i&#10;7HGI3efX465gN6M5unNusTw5yw5mDL0nBbOpAGao8bqnVsH2czVZAAsRSaP1ZBScTYBleXtTYK79&#10;kdbmsIktSyEUclTQxTjknIemMw7D1A+G0m3nR4cxrWPL9YjHFO4snwshucOe0ocOB1N1pvne7J2C&#10;t2r1get67hYXW72+716Gn+3Xg1L3dzPxDCyaU/yD4aqf1KFMTrXfkw7MKpBPIkuogolMFa5AJjMJ&#10;rE6TEOIReFnw/yXKX1BLAwQUAAAACACHTuJAI9G3OzwCAABpBAAADgAAAGRycy9lMm9Eb2MueG1s&#10;rVTBbhMxEL0j8Q+W73STkKY06qYKrYqQKlopIM6O19tdyfYY2+lu+QD4A05cuPNd/Q6evUlaFQ49&#10;cHHGM7Nv/N7M5OS0N5rdKh9asiUfH4w4U1ZS1dqbkn/6ePHqDWchClsJTVaV/E4Ffrp4+eKkc3M1&#10;oYZ0pTwDiA3zzpW8idHNiyLIRhkRDsgpi2BN3oiIq78pKi86oBtdTEajWdGRr5wnqUKA93wI8i2i&#10;fw4g1XUr1TnJjVE2DqheaRFBKTStC3yRX1vXSsarug4qMl1yMI35RBHY63QWixMxv/HCNa3cPkE8&#10;5wlPOBnRWhTdQ52LKNjGt39BmVZ6ClTHA0mmGIhkRcBiPHqizaoRTmUukDq4vejh/8HKD7fXnrUV&#10;JmHKmRUGHb//8f3+5+/7X98YfBCoc2GOvJVDZuzfUo/knT/AmXj3tTfpF4wY4pD3bi+v6iOTcE6P&#10;x7PxEUISsdnr46PZ5DDhFA+fOx/iO0WGJaPkHv3LsorbyxCH1F1KqmbpotU691Bb1iXUw1H+YB8B&#10;uLaokUgMj01W7Nf9ltmaqjsQ8zTMRnDyokXxSxHitfAYBjwY6xKvcNSaUIS2FmcN+a//8qd89AhR&#10;zjoMV8nDl43wijP93qJ7x+PpFLAxX6aHRxNc/OPI+nHEbswZYX7HWEwns5nyo96ZtSfzGVu1TFUR&#10;ElaidsnjzjyLw8hjK6VaLnMS5s+JeGlXTiboQc7lJlLdZqWTTIM2W/UwgblX221JI/74nrMe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j7Wg02wAAAAwBAAAPAAAAAAAAAAEAIAAAACIAAABk&#10;cnMvZG93bnJldi54bWxQSwECFAAUAAAACACHTuJAI9G3O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9CD94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00" w:lineRule="exact"/>
                        <w:jc w:val="center"/>
                        <w:textAlignment w:val="auto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 w14:paraId="2FFBD8A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600" w:lineRule="exact"/>
                        <w:ind w:firstLine="24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房地产经纪机构信息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</w:p>
                    <w:p w14:paraId="0C33144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00" w:lineRule="exact"/>
                        <w:ind w:firstLine="24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5"/>
                        <w:tblW w:w="4997" w:type="pct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27"/>
                        <w:gridCol w:w="1636"/>
                        <w:gridCol w:w="1587"/>
                        <w:gridCol w:w="1605"/>
                      </w:tblGrid>
                      <w:tr w14:paraId="55B91CD2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1847" w:type="pct"/>
                            <w:vAlign w:val="top"/>
                          </w:tcPr>
                          <w:p w14:paraId="4C9F2FA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经营地址</w:t>
                            </w:r>
                          </w:p>
                        </w:tc>
                        <w:tc>
                          <w:tcPr>
                            <w:tcW w:w="3152" w:type="pct"/>
                            <w:gridSpan w:val="3"/>
                            <w:vAlign w:val="top"/>
                          </w:tcPr>
                          <w:p w14:paraId="63DF154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7B671906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1847" w:type="pct"/>
                            <w:vAlign w:val="top"/>
                          </w:tcPr>
                          <w:p w14:paraId="3966259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统一社会信用代码</w:t>
                            </w:r>
                          </w:p>
                        </w:tc>
                        <w:tc>
                          <w:tcPr>
                            <w:tcW w:w="3152" w:type="pct"/>
                            <w:gridSpan w:val="3"/>
                            <w:vAlign w:val="top"/>
                          </w:tcPr>
                          <w:p w14:paraId="27EA848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1BD4E051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1847" w:type="pct"/>
                            <w:vAlign w:val="top"/>
                          </w:tcPr>
                          <w:p w14:paraId="7DB789C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备案周期年份</w:t>
                            </w:r>
                          </w:p>
                        </w:tc>
                        <w:tc>
                          <w:tcPr>
                            <w:tcW w:w="1068" w:type="pct"/>
                            <w:vAlign w:val="top"/>
                          </w:tcPr>
                          <w:p w14:paraId="5D4B6EB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2026年</w:t>
                            </w: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36BCA54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2027年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312ACBB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2028年</w:t>
                            </w:r>
                          </w:p>
                        </w:tc>
                      </w:tr>
                      <w:tr w14:paraId="3A7BAA76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1847" w:type="pct"/>
                            <w:vAlign w:val="top"/>
                          </w:tcPr>
                          <w:p w14:paraId="1B1B34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每年信用评价等级</w:t>
                            </w:r>
                          </w:p>
                        </w:tc>
                        <w:tc>
                          <w:tcPr>
                            <w:tcW w:w="1068" w:type="pct"/>
                            <w:vAlign w:val="top"/>
                          </w:tcPr>
                          <w:p w14:paraId="38670C5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008EF88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3643E14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577FB942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0" w:hRule="atLeast"/>
                        </w:trPr>
                        <w:tc>
                          <w:tcPr>
                            <w:tcW w:w="1847" w:type="pct"/>
                            <w:vAlign w:val="top"/>
                          </w:tcPr>
                          <w:p w14:paraId="656494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每年受处罚的次数</w:t>
                            </w:r>
                          </w:p>
                        </w:tc>
                        <w:tc>
                          <w:tcPr>
                            <w:tcW w:w="1068" w:type="pct"/>
                            <w:vAlign w:val="top"/>
                          </w:tcPr>
                          <w:p w14:paraId="4576875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4580E81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052F34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</w:tbl>
                    <w:p w14:paraId="527FC37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600" w:lineRule="exact"/>
                        <w:ind w:firstLine="210" w:firstLineChars="100"/>
                        <w:jc w:val="left"/>
                        <w:textAlignment w:val="auto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 w14:paraId="692C478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600" w:lineRule="exact"/>
                        <w:ind w:firstLine="24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房地产经纪机构专业人员信息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</w:p>
                    <w:p w14:paraId="7209ABD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00" w:lineRule="exact"/>
                        <w:ind w:firstLine="241" w:firstLineChars="100"/>
                        <w:jc w:val="left"/>
                        <w:textAlignment w:val="auto"/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5"/>
                        <w:tblW w:w="4998" w:type="pct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125"/>
                        <w:gridCol w:w="985"/>
                        <w:gridCol w:w="1588"/>
                        <w:gridCol w:w="1269"/>
                        <w:gridCol w:w="1085"/>
                        <w:gridCol w:w="1605"/>
                      </w:tblGrid>
                      <w:tr w14:paraId="5CD6DCC9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2" w:hRule="atLeast"/>
                        </w:trPr>
                        <w:tc>
                          <w:tcPr>
                            <w:tcW w:w="734" w:type="pct"/>
                            <w:vAlign w:val="top"/>
                          </w:tcPr>
                          <w:p w14:paraId="44741EB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vAlign w:val="top"/>
                          </w:tcPr>
                          <w:p w14:paraId="245B354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210C094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vAlign w:val="top"/>
                          </w:tcPr>
                          <w:p w14:paraId="0C15619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vAlign w:val="top"/>
                          </w:tcPr>
                          <w:p w14:paraId="16A0460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23F9E47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483701C1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2" w:hRule="atLeast"/>
                        </w:trPr>
                        <w:tc>
                          <w:tcPr>
                            <w:tcW w:w="734" w:type="pct"/>
                            <w:vAlign w:val="top"/>
                          </w:tcPr>
                          <w:p w14:paraId="443A45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vAlign w:val="top"/>
                          </w:tcPr>
                          <w:p w14:paraId="59ACFD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63A90E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vAlign w:val="top"/>
                          </w:tcPr>
                          <w:p w14:paraId="223AC11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vAlign w:val="top"/>
                          </w:tcPr>
                          <w:p w14:paraId="7EBF097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5BDCFC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3052C77A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2" w:hRule="atLeast"/>
                        </w:trPr>
                        <w:tc>
                          <w:tcPr>
                            <w:tcW w:w="734" w:type="pct"/>
                            <w:vAlign w:val="top"/>
                          </w:tcPr>
                          <w:p w14:paraId="101A359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vAlign w:val="top"/>
                          </w:tcPr>
                          <w:p w14:paraId="318286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6D2F36A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vAlign w:val="top"/>
                          </w:tcPr>
                          <w:p w14:paraId="23396E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vAlign w:val="top"/>
                          </w:tcPr>
                          <w:p w14:paraId="2BEAF79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376D1A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6A6A711F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2" w:hRule="atLeast"/>
                        </w:trPr>
                        <w:tc>
                          <w:tcPr>
                            <w:tcW w:w="734" w:type="pct"/>
                            <w:vAlign w:val="top"/>
                          </w:tcPr>
                          <w:p w14:paraId="7D7756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vAlign w:val="top"/>
                          </w:tcPr>
                          <w:p w14:paraId="6AE4737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7C616E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vAlign w:val="top"/>
                          </w:tcPr>
                          <w:p w14:paraId="26F75C5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vAlign w:val="top"/>
                          </w:tcPr>
                          <w:p w14:paraId="2DBD15E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047D50C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48321A30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2" w:hRule="atLeast"/>
                        </w:trPr>
                        <w:tc>
                          <w:tcPr>
                            <w:tcW w:w="734" w:type="pct"/>
                            <w:vAlign w:val="top"/>
                          </w:tcPr>
                          <w:p w14:paraId="3C1CDDC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vAlign w:val="top"/>
                          </w:tcPr>
                          <w:p w14:paraId="0121796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4967AC1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vAlign w:val="top"/>
                          </w:tcPr>
                          <w:p w14:paraId="439B3D5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vAlign w:val="top"/>
                          </w:tcPr>
                          <w:p w14:paraId="04D9833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480EAA8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22F9A202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2" w:hRule="atLeast"/>
                        </w:trPr>
                        <w:tc>
                          <w:tcPr>
                            <w:tcW w:w="734" w:type="pct"/>
                            <w:vAlign w:val="top"/>
                          </w:tcPr>
                          <w:p w14:paraId="0B33DEF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vAlign w:val="top"/>
                          </w:tcPr>
                          <w:p w14:paraId="5D3779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vAlign w:val="top"/>
                          </w:tcPr>
                          <w:p w14:paraId="09B8434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vAlign w:val="top"/>
                          </w:tcPr>
                          <w:p w14:paraId="5111C85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vAlign w:val="top"/>
                          </w:tcPr>
                          <w:p w14:paraId="6D1F116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607511E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464EA1D5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12" w:hRule="atLeast"/>
                        </w:trPr>
                        <w:tc>
                          <w:tcPr>
                            <w:tcW w:w="734" w:type="pct"/>
                            <w:shd w:val="clear" w:color="auto" w:fill="auto"/>
                            <w:vAlign w:val="top"/>
                          </w:tcPr>
                          <w:p w14:paraId="237351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shd w:val="clear" w:color="auto" w:fill="auto"/>
                            <w:vAlign w:val="top"/>
                          </w:tcPr>
                          <w:p w14:paraId="345B48B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shd w:val="clear" w:color="auto" w:fill="auto"/>
                            <w:vAlign w:val="top"/>
                          </w:tcPr>
                          <w:p w14:paraId="638E383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shd w:val="clear" w:color="auto" w:fill="auto"/>
                            <w:vAlign w:val="top"/>
                          </w:tcPr>
                          <w:p w14:paraId="432EFCE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shd w:val="clear" w:color="auto" w:fill="auto"/>
                            <w:vAlign w:val="top"/>
                          </w:tcPr>
                          <w:p w14:paraId="49E1576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7F1A3E1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  <w:tr w14:paraId="09B7DFEF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2" w:hRule="atLeast"/>
                        </w:trPr>
                        <w:tc>
                          <w:tcPr>
                            <w:tcW w:w="734" w:type="pct"/>
                            <w:shd w:val="clear" w:color="auto" w:fill="auto"/>
                            <w:vAlign w:val="top"/>
                          </w:tcPr>
                          <w:p w14:paraId="256775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43" w:type="pct"/>
                            <w:shd w:val="clear" w:color="auto" w:fill="auto"/>
                            <w:vAlign w:val="top"/>
                          </w:tcPr>
                          <w:p w14:paraId="1C752E1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1036" w:type="pct"/>
                            <w:shd w:val="clear" w:color="auto" w:fill="auto"/>
                            <w:vAlign w:val="top"/>
                          </w:tcPr>
                          <w:p w14:paraId="40FC0E7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从业资格</w:t>
                            </w:r>
                          </w:p>
                        </w:tc>
                        <w:tc>
                          <w:tcPr>
                            <w:tcW w:w="828" w:type="pct"/>
                            <w:shd w:val="clear" w:color="auto" w:fill="auto"/>
                            <w:vAlign w:val="top"/>
                          </w:tcPr>
                          <w:p w14:paraId="53BC7A0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708" w:type="pct"/>
                            <w:shd w:val="clear" w:color="auto" w:fill="auto"/>
                            <w:vAlign w:val="top"/>
                          </w:tcPr>
                          <w:p w14:paraId="070A8C1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  <w:lang w:val="en-US" w:eastAsia="zh-CN"/>
                              </w:rPr>
                              <w:t>证书号</w:t>
                            </w:r>
                          </w:p>
                        </w:tc>
                        <w:tc>
                          <w:tcPr>
                            <w:tcW w:w="1047" w:type="pct"/>
                            <w:vAlign w:val="top"/>
                          </w:tcPr>
                          <w:p w14:paraId="1EA3660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4"/>
                                <w:szCs w:val="24"/>
                                <w:vertAlign w:val="baseline"/>
                              </w:rPr>
                            </w:pPr>
                          </w:p>
                        </w:tc>
                      </w:tr>
                    </w:tbl>
                    <w:p w14:paraId="140A75B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600" w:lineRule="exact"/>
                        <w:ind w:firstLine="210" w:firstLineChars="100"/>
                        <w:jc w:val="left"/>
                        <w:textAlignment w:val="auto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1504950</wp:posOffset>
                </wp:positionV>
                <wp:extent cx="893445" cy="864870"/>
                <wp:effectExtent l="4445" t="4445" r="16510" b="698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46825" y="2317750"/>
                          <a:ext cx="893445" cy="864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69D5C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 w14:paraId="03ECA986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（二维码）</w:t>
                            </w:r>
                          </w:p>
                          <w:p w14:paraId="4A16F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9pt;margin-top:118.5pt;height:68.1pt;width:70.35pt;z-index:251662336;mso-width-relative:page;mso-height-relative:page;" fillcolor="#FFFFFF [3201]" filled="t" stroked="t" coordsize="21600,21600" o:gfxdata="UEsDBAoAAAAAAIdO4kAAAAAAAAAAAAAAAAAEAAAAZHJzL1BLAwQUAAAACACHTuJABvKXh9cAAAAL&#10;AQAADwAAAGRycy9kb3ducmV2LnhtbE2PwU7DMBBE70j8g7VI3KjTGJoojVMJJCTEjZILNzfeJlHt&#10;dRS7Tfl7lhPcZrSj2Tf17uqduOAcx0Aa1qsMBFIX7Ei9hvbz9aEEEZMha1wg1PCNEXbN7U1tKhsW&#10;+sDLPvWCSyhWRsOQ0lRJGbsBvYmrMCHx7RhmbxLbuZd2NguXeyfzLNtIb0biD4OZ8GXA7rQ/ew1v&#10;m+f0ha19typXYWllNx9d1Pr+bp1tQSS8pr8w/OIzOjTMdAhnslE4DfljweiJhSp4FCdUWT6BOLAo&#10;VA6yqeX/Dc0PUEsDBBQAAAAIAIdO4kAJtguYYwIAAMIEAAAOAAAAZHJzL2Uyb0RvYy54bWytVMFu&#10;EzEQvSPxD5bvdJN0m6RRNlVoFYRU0UoFcXa83qyF7TG2k93yAfQPOHHhznf1Oxh7N2lpOfRADs7Y&#10;8/Jm5s1M5metVmQnnJdgCjo8GlAiDIdSmk1BP31cvZlS4gMzJVNgREFvhadni9ev5o2diRHUoErh&#10;CJIYP2tsQesQ7CzLPK+FZv4IrDDorMBpFvDqNlnpWIPsWmWjwWCcNeBK64AL7/H1onPSntG9hBCq&#10;SnJxAXyrhQkdqxOKBSzJ19J6ukjZVpXg4aqqvAhEFRQrDenEIGiv45kt5my2cczWkvcpsJek8KQm&#10;zaTBoAeqCxYY2Tr5jEpL7sBDFY446KwrJCmCVQwHT7S5qZkVqRaU2tuD6P7/0fIPu2tHZFnQESWG&#10;aWz4/Y+7+5+/7399J6MoT2P9DFE3FnGhfQstDs3+3eNjrLqtnI7fWA9B//g4H09HJ5TcIu3xcDI5&#10;6YUWbSAcAdPT4zxHP0fAdJxPJ8mfPRBZ58M7AZpEo6AO+5jkZbtLHzAphO4hMa4HJcuVVCpd3GZ9&#10;rhzZMez5Kn1ivviTv2DKkCamirk9o4jcB4q1YvzLcwbkUwZpoz6dDtEK7brtRVtDeYuaOeiGzlu+&#10;ksh7yXy4Zg6nDGcQ9zBc4VEpwGSgtyipwX3713vEY/PRS0mDU1tQ/3XLnKBEvTc4FqfDPI9jni75&#10;yWSEF/fYs37sMVt9DijSEDfe8mRGfFB7s3KgP+O6LmNUdDHDMXZBw948D90u4bpzsVwmEA62ZeHS&#10;3FgeqaO4BpbbAJVMrYsyddr06uFop/b0axh35/E9oR7+eh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byl4fXAAAACwEAAA8AAAAAAAAAAQAgAAAAIgAAAGRycy9kb3ducmV2LnhtbFBLAQIUABQA&#10;AAAIAIdO4kAJtguYYwIAAMI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BF69D5C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</w:p>
                    <w:p w14:paraId="03ECA986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t>（二维码）</w:t>
                      </w:r>
                    </w:p>
                    <w:p w14:paraId="4A16FFD7"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2625090</wp:posOffset>
                </wp:positionV>
                <wp:extent cx="2056130" cy="344170"/>
                <wp:effectExtent l="4445" t="4445" r="15875" b="1333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23075" y="3048000"/>
                          <a:ext cx="205613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911B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firstLine="0" w:firstLineChars="0"/>
                              <w:jc w:val="center"/>
                              <w:textAlignment w:val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XX房地产经纪公司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9pt;margin-top:206.7pt;height:27.1pt;width:161.9pt;z-index:251663360;mso-width-relative:page;mso-height-relative:page;" fillcolor="#FFFFFF [3201]" filled="t" stroked="t" coordsize="21600,21600" o:gfxdata="UEsDBAoAAAAAAIdO4kAAAAAAAAAAAAAAAAAEAAAAZHJzL1BLAwQUAAAACACHTuJAjt6/IdgAAAAL&#10;AQAADwAAAGRycy9kb3ducmV2LnhtbE2PzU7DMBCE70i8g7VI3Kjz0xoIcSqBhIS40ebCzY23SYS9&#10;jmK3KW/PcoLjzo5mvqm3F+/EGec4BtKQrzIQSF2wI/Ua2v3r3QOImAxZ4wKhhm+MsG2ur2pT2bDQ&#10;B553qRccQrEyGoaUpkrK2A3oTVyFCYl/xzB7k/ice2lns3C4d7LIMiW9GYkbBjPhy4Dd1+7kNbyp&#10;5/SJrX23ZVGGpZXdfHRR69ubPHsCkfCS/szwi8/o0DDTIZzIRuE0FMUjoycN67xcg2DHZlMqEAdW&#10;1L0C2dTy/4bmB1BLAwQUAAAACACHTuJAFVIk2mQCAADDBAAADgAAAGRycy9lMm9Eb2MueG1srVTN&#10;bhMxEL4j8Q6W73Q3f22IsqlCqyCkilYqiLPj9WYtbI+xneyWB6BvwIkLd56rz8HYu0n/OPRADs7Y&#10;8+WbmW9mMj9ttSI74bwEU9DBUU6JMBxKaTYF/fxp9WZKiQ/MlEyBEQW9EZ6eLl6/mjd2JoZQgyqF&#10;I0hi/KyxBa1DsLMs87wWmvkjsMKgswKnWcCr22SlYw2ya5UN8/w4a8CV1gEX3uPreeekPaN7CSFU&#10;leTiHPhWCxM6VicUC1iSr6X1dJGyrSrBw2VVeRGIKihWGtKJQdBexzNbzNls45itJe9TYC9J4UlN&#10;mkmDQQ9U5ywwsnXyGZWW3IGHKhxx0FlXSFIEqxjkT7S5rpkVqRaU2tuD6P7/0fKPuytHZFnQESWG&#10;aWz43c/bu19/7n7/IKMoT2P9DFHXFnGhfQctDs3+3eNjrLqtnI7fWA9B//F0OMpPJpTcIG0+nuZ5&#10;L7RoA+EIGOaT48EIe8AjYjwenCRAds9knQ/vBWgSjYI6bGTSl+0ufMCsELqHxMAelCxXUql0cZv1&#10;mXJkx7Dpq/SJCeNPHsGUIQ3mOprkifmRL3IfKNaK8a/PGZBPGaSNAnVCRCu067ZXbQ3lDYrmoJs6&#10;b/lKIu8F8+GKORwzFAAXMVziUSnAZKC3KKnBff/Xe8Rj99FLSYNjW1D/bcucoER9MDgXbwfjcZzz&#10;dBlPToZ4cQ8964ces9VngCINcOUtT2bEB7U3Kwf6C+7rMkZFFzMcYxc07M2z0C0T7jsXy2UC4WRb&#10;Fi7MteWROrbEwHIboJKpdVGmTptePZzt1J5+D+PyPLwn1P1/z+I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jt6/IdgAAAALAQAADwAAAAAAAAABACAAAAAiAAAAZHJzL2Rvd25yZXYueG1sUEsBAhQA&#10;FAAAAAgAh07iQBVSJNpkAgAAwwQAAA4AAAAAAAAAAQAgAAAAJw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2D911B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firstLine="0" w:firstLineChars="0"/>
                        <w:jc w:val="center"/>
                        <w:textAlignment w:val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t>XX房地产经纪公司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3156585</wp:posOffset>
                </wp:positionV>
                <wp:extent cx="2056130" cy="344170"/>
                <wp:effectExtent l="4445" t="4445" r="15875" b="1333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BA32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05pt;margin-top:248.55pt;height:27.1pt;width:161.9pt;z-index:251664384;mso-width-relative:page;mso-height-relative:page;" fillcolor="#FFFFFF [3201]" filled="t" stroked="t" coordsize="21600,21600" o:gfxdata="UEsDBAoAAAAAAIdO4kAAAAAAAAAAAAAAAAAEAAAAZHJzL1BLAwQUAAAACACHTuJAvSpfytcAAAAL&#10;AQAADwAAAGRycy9kb3ducmV2LnhtbE2PTU/DMAyG70j8h8hI3Fj6wcZWmk4CCQlxY/TCLWu8tiJx&#10;qiRbx7/HcGG31/Kj14/r7dlZccIQR08K8kUGAqnzZqReQfvxcrcGEZMmo60nVPCNEbbN9VWtK+Nn&#10;esfTLvWCSyhWWsGQ0lRJGbsBnY4LPyHx7uCD04nH0EsT9Mzlzsoiy1bS6ZH4wqAnfB6w+9odnYLX&#10;1VP6xNa8mbIo/dzKLhxsVOr2Js8eQSQ8p38YfvVZHRp22vsjmSisgqJY54wquN88cGBiucw3IPZ/&#10;oQTZ1PLyh+YHUEsDBBQAAAAIAIdO4kBibChdWwIAALcEAAAOAAAAZHJzL2Uyb0RvYy54bWytVEtu&#10;2zAQ3RfoHQjuG9mOkzRG5MBN4KJA0ARIi65pirKI8leStpQeoLlBV91033PlHH2kbOfXRRbVgprh&#10;jN7MvJnRyWmnFVkLH6Q1JR3uDSgRhttKmmVJP3+av3lLSYjMVExZI0p6IwI9nb5+ddK6iRjZxqpK&#10;eAIQEyatK2kTo5sUReCN0CzsWScMjLX1mkWofllUnrVA16oYDQaHRWt95bzlIgTcnvdGukH0LwG0&#10;dS25OLd8pYWJPaoXikWUFBrpAp3mbOta8HhZ10FEokqKSmM+EQTyIp3F9IRNlp65RvJNCuwlKTyp&#10;STNpEHQHdc4iIysvn0Fpyb0Nto573OqiLyQzgiqGgyfcXDfMiVwLqA5uR3r4f7D84/rKE1mV9JgS&#10;wzQafvfz9u7Xn7vfP8hxoqd1YQKvawe/2L2zHYZmex9wmaruaq/TG/UQ2EHuzY5c0UXCcTkaHBwO&#10;92HisO2Px8OjzH5x/7XzIb4XVpMklNSjeZlTtr4IEZnAdeuSggWrZDWXSmXFLxdnypM1Q6Pn+UlJ&#10;4pNHbsqQtqSH+weDjPzIlrB3EAvF+NfnCMBTBrCJlL74JMVu0W2YWtjqBkR5209acHwugXvBQrxi&#10;HqMFArB88RJHrSySsRuJksb67/+6T/7oOKyUtBjVkoZvK+YFJeqDwSwcD8djwMasjA+ORlD8Q8vi&#10;ocWs9JkFSUOsueNZTP5RbcXaW/0FOzpLUWFihiN2SeNWPIv9AmHHuZjNshOm2bF4Ya4dT9CpJcbO&#10;VtHWMrcu0dRzs2EP85zbs9m9tDAP9ex1/7+Z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9Kl/K&#10;1wAAAAsBAAAPAAAAAAAAAAEAIAAAACIAAABkcnMvZG93bnJldi54bWxQSwECFAAUAAAACACHTuJA&#10;YmwoXVsCAAC3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32BA32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firstLine="0" w:firstLineChars="0"/>
                        <w:jc w:val="center"/>
                        <w:textAlignment w:val="auto"/>
                        <w:rPr>
                          <w:rFonts w:hint="default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3690620</wp:posOffset>
                </wp:positionV>
                <wp:extent cx="2056130" cy="344170"/>
                <wp:effectExtent l="4445" t="4445" r="15875" b="1333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7853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z w:val="21"/>
                                <w:szCs w:val="21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  <w:lang w:val="en-US" w:eastAsia="zh-CN"/>
                              </w:rPr>
                              <w:t>阳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房经备字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lang w:val="en-US" w:eastAsia="zh-CN"/>
                              </w:rPr>
                              <w:t>〔2026〕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u w:val="none"/>
                                <w:lang w:val="en-US" w:eastAsia="zh-CN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05pt;margin-top:290.6pt;height:27.1pt;width:161.9pt;z-index:251665408;mso-width-relative:page;mso-height-relative:page;" fillcolor="#FFFFFF [3201]" filled="t" stroked="t" coordsize="21600,21600" o:gfxdata="UEsDBAoAAAAAAIdO4kAAAAAAAAAAAAAAAAAEAAAAZHJzL1BLAwQUAAAACACHTuJAaUS1IdgAAAAL&#10;AQAADwAAAGRycy9kb3ducmV2LnhtbE2Py07DMBBF90j8gzWV2FHHDolCyKQSSEiIHSUbdm48TaL6&#10;EcVuU/4es4Ll6B7de6bZXa1hF1rC5B2C2GbAyPVeT25A6D5f7ytgISqnlfGOEL4pwK69vWlUrf3q&#10;PuiyjwNLJS7UCmGMca45D/1IVoWtn8ml7OgXq2I6l4HrRa2p3Bous6zkVk0uLYxqppeR+tP+bBHe&#10;yuf4RZ1+17nM/drxfjmagHi3EdkTsEjX+AfDr35ShzY5HfzZ6cAMgpSVSChCUQkJLBFFIR6BHRDK&#10;vHgA3jb8/w/tD1BLAwQUAAAACACHTuJAmChw8VkCAAC5BAAADgAAAGRycy9lMm9Eb2MueG1srVTN&#10;bhMxEL4j8Q6W73STNG0h6qYKrYKQKlqpIM6O15u18B+2k93yAPAGnLhw57nyHHz2Jukfhx7Yg3c8&#10;M/vNzDcze3rWaUXWwgdpTUmHBwNKhOG2kmZZ0k8f569eUxIiMxVT1oiS3opAz6YvX5y2biJGtrGq&#10;Ep4AxIRJ60raxOgmRRF4IzQLB9YJA2NtvWYRV78sKs9aoGtVjAaD46K1vnLechECtBe9kW4R/XMA&#10;bV1LLi4sX2lhYo/qhWIRJYVGukCnOdu6Fjxe1XUQkaiSotKYTwSBvEhnMT1lk6VnrpF8mwJ7TgqP&#10;atJMGgTdQ12wyMjKyydQWnJvg63jAbe66AvJjKCK4eARNzcNcyLXAqqD25Me/h8s/7C+9kRWmARQ&#10;YphGxzc/f2x+/dn8/k6gA0GtCxP43Th4xu6t7eC80wcoU91d7XV6oyICO7Bu9/SKLhIO5WhwdDw8&#10;hInDdjgeD08yfHH3tfMhvhNWkySU1KN9mVW2vgwRmcB155KCBatkNZdK5YtfLs6VJ2uGVs/zk5LE&#10;Jw/clCFtSY8PjwYZ+YEtYe8hForxL08RgKcMYBMpffFJit2i2zK1sNUtiPK2n7Xg+FwC95KFeM08&#10;hgsEYP3iFY5aWSRjtxIljfXf/qVP/ug5rJS0GNaShq8r5gUl6r3BNLwZjseAjfkyPjoZ4eLvWxb3&#10;LWalzy1IGmLRHc9i8o9qJ9be6s/Y0lmKChMzHLFLGnfieexXCFvOxWyWnTDPjsVLc+N4gk4tMXa2&#10;iraWuXWJpp6bLXuY6Nye7fallbl/z153f5zp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lEtSHY&#10;AAAACwEAAA8AAAAAAAAAAQAgAAAAIgAAAGRycy9kb3ducmV2LnhtbFBLAQIUABQAAAAIAIdO4kCY&#10;KHDxWQIAALk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E47853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firstLine="0" w:firstLineChars="0"/>
                        <w:jc w:val="center"/>
                        <w:textAlignment w:val="auto"/>
                        <w:rPr>
                          <w:rFonts w:hint="default" w:eastAsiaTheme="minorEastAsia"/>
                          <w:sz w:val="21"/>
                          <w:szCs w:val="21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u w:val="single"/>
                          <w:lang w:val="en-US" w:eastAsia="zh-CN"/>
                        </w:rPr>
                        <w:t>阳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房经备字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lang w:val="en-US" w:eastAsia="zh-CN"/>
                        </w:rPr>
                        <w:t>〔2026〕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第</w:t>
                      </w:r>
                      <w:r>
                        <w:rPr>
                          <w:rFonts w:hint="eastAsia"/>
                          <w:sz w:val="21"/>
                          <w:szCs w:val="21"/>
                          <w:u w:val="single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/>
                          <w:sz w:val="21"/>
                          <w:szCs w:val="21"/>
                          <w:u w:val="none"/>
                          <w:lang w:val="en-US" w:eastAsia="zh-CN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4204335</wp:posOffset>
                </wp:positionV>
                <wp:extent cx="2056130" cy="344170"/>
                <wp:effectExtent l="4445" t="4445" r="15875" b="1333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DA71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阳泉市住房和城乡建设局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9pt;margin-top:331.05pt;height:27.1pt;width:161.9pt;z-index:251666432;mso-width-relative:page;mso-height-relative:page;" fillcolor="#FFFFFF [3201]" filled="t" stroked="t" coordsize="21600,21600" o:gfxdata="UEsDBAoAAAAAAIdO4kAAAAAAAAAAAAAAAAAEAAAAZHJzL1BLAwQUAAAACACHTuJA+enQ/tgAAAAL&#10;AQAADwAAAGRycy9kb3ducmV2LnhtbE2PMU/DMBSEdyT+g/WQ2KgTRzWQxqkEEhJio83C5savSVT7&#10;ObLdpvx7zATj6U533zXbq7PsgiFOnhSUqwIYUu/NRIOCbv/28AQsJk1GW0+o4BsjbNvbm0bXxi/0&#10;iZddGlguoVhrBWNKc8157Ed0Oq78jJS9ow9OpyzDwE3QSy53louikNzpifLCqGd8HbE/7c5Owbt8&#10;SV/YmQ9TicovHe/D0Ual7u/KYgMs4TX9heEXP6NDm5kO/kwmMqtAiOeMnhRIKUpgObFeVxLYQcFj&#10;KSvgbcP/f2h/AFBLAwQUAAAACACHTuJAfpB2gFoCAAC5BAAADgAAAGRycy9lMm9Eb2MueG1srVTN&#10;bhMxEL4j8Q6W73STNG0h6qYKrYKQKlqpIM6O15u18B+2k93yAPAGnLhw57nyHHz2Jukfhx7Yg3c8&#10;M/vNzDcze3rWaUXWwgdpTUmHBwNKhOG2kmZZ0k8f569eUxIiMxVT1oiS3opAz6YvX5y2biJGtrGq&#10;Ep4AxIRJ60raxOgmRRF4IzQLB9YJA2NtvWYRV78sKs9aoGtVjAaD46K1vnLechECtBe9kW4R/XMA&#10;bV1LLi4sX2lhYo/qhWIRJYVGukCnOdu6Fjxe1XUQkaiSotKYTwSBvEhnMT1lk6VnrpF8mwJ7TgqP&#10;atJMGgTdQ12wyMjKyydQWnJvg63jAbe66AvJjKCK4eARNzcNcyLXAqqD25Me/h8s/7C+9kRWmIQh&#10;JYZpdHzz88fm15/N7+8EOhDUujCB342DZ+ze2g7OO32AMtXd1V6nNyoisIPe2z29oouEQzkaHB0P&#10;D2HisB2Ox8OTzH9x97XzIb4TVpMklNSjfZlVtr4MEZnAdeeSggWrZDWXSuWLXy7OlSdrhlbP85OS&#10;xCcP3JQhbUmPD48GGfmBLWHvIRaK8S9PEYCnDGATKX3xSYrdotsytbDVLYjytp+14PhcAveShXjN&#10;PIYLBGD94hWOWlkkY7cSJY313/6lT/7oOayUtBjWkoavK+YFJeq9wTS8GY7HgI35Mj46GeHi71sW&#10;9y1mpc8tSELDkV0Wk39UO7H2Vn/Gls5SVJiY4Yhd0rgTz2O/QthyLmaz7IR5dixemhvHE3RqibGz&#10;VbS1zK1LNPXcbNnDROf2bLcvrcz9e/a6++NM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56dD+&#10;2AAAAAsBAAAPAAAAAAAAAAEAIAAAACIAAABkcnMvZG93bnJldi54bWxQSwECFAAUAAAACACHTuJA&#10;fpB2gFoCAAC5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D6DA71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firstLine="0" w:firstLineChars="0"/>
                        <w:jc w:val="center"/>
                        <w:textAlignment w:val="auto"/>
                        <w:rPr>
                          <w:rFonts w:hint="default" w:eastAsiaTheme="min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阳泉市住房和城乡建设局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1469390</wp:posOffset>
                </wp:positionH>
                <wp:positionV relativeFrom="paragraph">
                  <wp:posOffset>4693920</wp:posOffset>
                </wp:positionV>
                <wp:extent cx="2056130" cy="344170"/>
                <wp:effectExtent l="4445" t="4445" r="15875" b="1333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144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2026年X月X日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7pt;margin-top:369.6pt;height:27.1pt;width:161.9pt;z-index:251667456;mso-width-relative:page;mso-height-relative:page;" fillcolor="#FFFFFF [3201]" filled="t" stroked="t" coordsize="21600,21600" o:gfxdata="UEsDBAoAAAAAAIdO4kAAAAAAAAAAAAAAAAAEAAAAZHJzL1BLAwQUAAAACACHTuJAzegyIdgAAAAL&#10;AQAADwAAAGRycy9kb3ducmV2LnhtbE2PTU/DMAyG70j8h8hI3FjaZh2sNJ0EEhLixuiFW9Z4bUXi&#10;VE22jn+POcHNH49eP653F+/EGec4BtKQrzIQSF2wI/Ua2o+XuwcQMRmyxgVCDd8YYddcX9WmsmGh&#10;dzzvUy84hGJlNAwpTZWUsRvQm7gKExLvjmH2JnE799LOZuFw72SRZRvpzUh8YTATPg/Yfe1PXsPr&#10;5il9YmvfrCpUWFrZzUcXtb69ybNHEAkv6Q+GX31Wh4adDuFENgqnoVD5mlEN92pbgGCiLEsuDjzZ&#10;qjXIppb/f2h+AFBLAwQUAAAACACHTuJAVFl9E1oCAAC5BAAADgAAAGRycy9lMm9Eb2MueG1srVTN&#10;bhMxEL4j8Q6W73STNG0h6qYKrYKQKlqpIM6O15u18B+2k93yAPAGnLhw57nyHHz2Jukfhx7Yg3c8&#10;M/vNzDcze3rWaUXWwgdpTUmHBwNKhOG2kmZZ0k8f569eUxIiMxVT1oiS3opAz6YvX5y2biJGtrGq&#10;Ep4AxIRJ60raxOgmRRF4IzQLB9YJA2NtvWYRV78sKs9aoGtVjAaD46K1vnLechECtBe9kW4R/XMA&#10;bV1LLi4sX2lhYo/qhWIRJYVGukCnOdu6Fjxe1XUQkaiSotKYTwSBvEhnMT1lk6VnrpF8mwJ7TgqP&#10;atJMGgTdQ12wyMjKyydQWnJvg63jAbe66AvJjKCK4eARNzcNcyLXAqqD25Me/h8s/7C+9kRWmIQR&#10;JYZpdHzz88fm15/N7+8EOhDUujCB342DZ+ze2g7OO32AMtXd1V6nNyoisIPe2z29oouEQzkaHB0P&#10;D2HisB2Ox8OTzH9x97XzIb4TVpMklNSjfZlVtr4MEZnAdeeSggWrZDWXSuWLXy7OlSdrhlbP85OS&#10;xCcP3JQhbUmPD48GGfmBLWHvIRaK8S9PEYCnDGATKX3xSYrdotsytbDVLYjytp+14PhcAveShXjN&#10;PIYLBGD94hWOWlkkY7cSJY313/6lT/7oOayUtBjWkoavK+YFJeq9wTS8GY7HgI35Mj46GeHi71sW&#10;9y1mpc8tSBpi0R3PYvKPaifW3urP2NJZigoTMxyxSxp34nnsVwhbzsVslp0wz47FS3PjeIJOLTF2&#10;toq2lrl1iaaemy17mOjcnu32pZW5f89ed3+c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6DIh&#10;2AAAAAsBAAAPAAAAAAAAAAEAIAAAACIAAABkcnMvZG93bnJldi54bWxQSwECFAAUAAAACACHTuJA&#10;VFl9E1oCAAC5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C6144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firstLine="0" w:firstLineChars="0"/>
                        <w:jc w:val="center"/>
                        <w:textAlignment w:val="auto"/>
                        <w:rPr>
                          <w:rFonts w:hint="default" w:eastAsiaTheme="min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2026年X月X日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1469390</wp:posOffset>
                </wp:positionH>
                <wp:positionV relativeFrom="paragraph">
                  <wp:posOffset>5165090</wp:posOffset>
                </wp:positionV>
                <wp:extent cx="2056130" cy="344170"/>
                <wp:effectExtent l="4445" t="4445" r="15875" b="1333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3F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exact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2029年X月X日</w:t>
                            </w:r>
                          </w:p>
                          <w:p w14:paraId="2247F9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7pt;margin-top:406.7pt;height:27.1pt;width:161.9pt;z-index:251668480;mso-width-relative:page;mso-height-relative:page;" fillcolor="#FFFFFF [3201]" filled="t" stroked="t" coordsize="21600,21600" o:gfxdata="UEsDBAoAAAAAAIdO4kAAAAAAAAAAAAAAAAAEAAAAZHJzL1BLAwQUAAAACACHTuJAIo57VdcAAAAL&#10;AQAADwAAAGRycy9kb3ducmV2LnhtbE2Py07DMBBF90j8gzVI7KjzIKEKcSqBhITYUbJh58bTJMIe&#10;R7bblL9nWMFuHkd3zrS7i7PijCHOnhTkmwwE0uDNTKOC/uPlbgsiJk1GW0+o4Bsj7Lrrq1Y3xq/0&#10;jud9GgWHUGy0gimlpZEyDhM6HTd+QeLd0QenE7dhlCbolcOdlUWW1dLpmfjCpBd8nnD42p+cgtf6&#10;KX1ib95MWZR+7eUQjjYqdXuTZ48gEl7SHwy/+qwOHTsd/IlMFFZBUeb3jCrY5iUXTFRVVYA48KR+&#10;qEF2rfz/Q/cDUEsDBBQAAAAIAIdO4kCy4XtiWgIAALkEAAAOAAAAZHJzL2Uyb0RvYy54bWytVM1u&#10;1DAQviPxDpbvNPvXFlbNVkurRUgVrVQQZ6/jbCz8h+3dpDwAvAEnLtx5rj4Hn53d7R+HHsjBGc9M&#10;vpn5ZiYnp51WZCN8kNaUdHgwoEQYbitpViX99HHx6jUlITJTMWWNKOmNCPR09vLFSeumYmQbqyrh&#10;CUBMmLaupE2MbloUgTdCs3BgnTAw1tZrFnH1q6LyrAW6VsVoMDgqWusr5y0XIUB73hvpFtE/B9DW&#10;teTi3PK1Fib2qF4oFlFSaKQLdJazrWvB42VdBxGJKikqjflEEMjLdBazEzZdeeYaybcpsOek8Kgm&#10;zaRB0D3UOYuMrL18AqUl9zbYOh5wq4u+kMwIqhgOHnFz3TAnci2gOrg96eH/wfIPmytPZIVJGFNi&#10;mEbHb3/+uP315/b3dwIdCGpdmMLv2sEzdm9tB+edPkCZ6u5qr9MbFRHYQe/Nnl7RRcKhHA0Oj4Zj&#10;mDhs48lkeJz5L+6+dj7Ed8JqkoSSerQvs8o2FyEiE7juXFKwYJWsFlKpfPGr5ZnyZMPQ6kV+UpL4&#10;5IGbMqQt6dH4cJCRH9gS9h5iqRj/8hQBeMoANpHSF5+k2C27LVNLW92AKG/7WQuOLyRwL1iIV8xj&#10;uEAA1i9e4qiVRTJ2K1HSWP/tX/rkj57DSkmLYS1p+LpmXlCi3htMw5vhZALYmC+Tw+MRLv6+ZXnf&#10;Ytb6zIKkIRbd8Swm/6h2Yu2t/owtnaeoMDHDEbukcSeexX6FsOVczOfZCfPsWLww144n6NQSY+fr&#10;aGuZW5do6rnZsoeJzu3Zbl9amfv37HX3x5n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KOe1XX&#10;AAAACwEAAA8AAAAAAAAAAQAgAAAAIgAAAGRycy9kb3ducmV2LnhtbFBLAQIUABQAAAAIAIdO4kCy&#10;4XtiWgIAALk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F7B3F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exact"/>
                        <w:ind w:firstLine="0" w:firstLineChars="0"/>
                        <w:jc w:val="center"/>
                        <w:textAlignment w:val="auto"/>
                        <w:rPr>
                          <w:rFonts w:hint="default" w:eastAsiaTheme="min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2029年X月X日</w:t>
                      </w:r>
                    </w:p>
                    <w:p w14:paraId="2247F938"/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6838" w:h="11906" w:orient="landscape"/>
      <w:pgMar w:top="1134" w:right="1134" w:bottom="1134" w:left="1134" w:header="851" w:footer="992" w:gutter="0"/>
      <w:pgBorders>
        <w:top w:val="twistedLines1" w:color="auto" w:sz="31" w:space="1"/>
        <w:left w:val="twistedLines1" w:color="auto" w:sz="31" w:space="4"/>
        <w:bottom w:val="twistedLines1" w:color="auto" w:sz="31" w:space="1"/>
        <w:right w:val="twistedLines1" w:color="auto" w:sz="31" w:space="4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33B96">
    <w:pPr>
      <w:pStyle w:val="2"/>
    </w:pPr>
    <w:r>
      <w:rPr>
        <w:sz w:val="18"/>
      </w:rPr>
      <w:pict>
        <v:shape id="_x0000_s2057" o:spid="_x0000_s2057" o:spt="136" type="#_x0000_t136" style="position:absolute;left:0pt;margin-left:409.15pt;margin-top:378.25pt;height:36.2pt;width:304.95pt;mso-position-horizontal-relative:margin;mso-position-vertical-relative:margin;rotation:-2949120f;z-index:-251649024;mso-width-relative:page;mso-height-relative:page;" fillcolor="#F2F2F2" filled="t" stroked="f" coordsize="21600,21600" adj="10800">
          <v:path/>
          <v:fill on="t" opacity="39976f" focussize="0,0"/>
          <v:stroke on="f"/>
          <v:imagedata o:title=""/>
          <o:lock v:ext="edit" aspectratio="t"/>
          <v:textpath on="t" fitshape="t" fitpath="t" trim="t" xscale="f" string="阳泉市住房和城乡建设局" style="font-family:微软雅黑;font-size:36pt;v-same-letter-heights:f;v-text-align:center;"/>
        </v:shape>
      </w:pict>
    </w:r>
    <w:r>
      <w:rPr>
        <w:sz w:val="18"/>
      </w:rPr>
      <w:pict>
        <v:shape id="_x0000_s2055" o:spid="_x0000_s2055" o:spt="136" type="#_x0000_t136" style="position:absolute;left:0pt;margin-left:65.8pt;margin-top:324.9pt;height:36.2pt;width:304.95pt;mso-position-horizontal-relative:margin;mso-position-vertical-relative:margin;rotation:-2949120f;z-index:-251653120;mso-width-relative:page;mso-height-relative:page;" fillcolor="#F2F2F2" filled="t" stroked="f" coordsize="21600,21600" adj="10800">
          <v:path/>
          <v:fill on="t" opacity="39976f" focussize="0,0"/>
          <v:stroke on="f"/>
          <v:imagedata o:title=""/>
          <o:lock v:ext="edit" aspectratio="t"/>
          <v:textpath on="t" fitshape="t" fitpath="t" trim="t" xscale="f" string="阳泉市住房和城乡建设局" style="font-family:微软雅黑;font-size:36pt;v-same-letter-heights:f;v-text-align:center;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38F21">
    <w:pPr>
      <w:pStyle w:val="3"/>
    </w:pPr>
    <w:r>
      <w:rPr>
        <w:sz w:val="18"/>
      </w:rPr>
      <w:pict>
        <v:shape id="_x0000_s2056" o:spid="_x0000_s2056" o:spt="136" type="#_x0000_t136" style="position:absolute;left:0pt;margin-left:440.8pt;margin-top:104.9pt;height:36.2pt;width:304.95pt;mso-position-horizontal-relative:margin;mso-position-vertical-relative:margin;rotation:-2949120f;z-index:-251651072;mso-width-relative:page;mso-height-relative:page;" fillcolor="#F2F2F2" filled="t" stroked="f" coordsize="21600,21600" adj="10800">
          <v:path/>
          <v:fill on="t" opacity="39976f" focussize="0,0"/>
          <v:stroke on="f"/>
          <v:imagedata o:title=""/>
          <o:lock v:ext="edit" aspectratio="t"/>
          <v:textpath on="t" fitshape="t" fitpath="t" trim="t" xscale="f" string="阳泉市住房和城乡建设局" style="font-family:微软雅黑;font-size:36pt;v-same-letter-heights:f;v-text-align:center;"/>
        </v:shape>
      </w:pict>
    </w:r>
    <w:r>
      <w:rPr>
        <w:sz w:val="18"/>
      </w:rPr>
      <w:pict>
        <v:shape id="_x0000_s2054" o:spid="_x0000_s2054" o:spt="136" type="#_x0000_t136" style="position:absolute;left:0pt;margin-left:128.3pt;margin-top:63.25pt;height:36.2pt;width:304.95pt;mso-position-horizontal-relative:margin;mso-position-vertical-relative:margin;rotation:-2949120f;z-index:-251655168;mso-width-relative:page;mso-height-relative:page;" fillcolor="#F2F2F2" filled="t" stroked="f" coordsize="21600,21600" adj="10800">
          <v:path/>
          <v:fill on="t" opacity="39976f" focussize="0,0"/>
          <v:stroke on="f"/>
          <v:imagedata o:title=""/>
          <o:lock v:ext="edit" aspectratio="t"/>
          <v:textpath on="t" fitshape="t" fitpath="t" trim="t" xscale="f" string="阳泉市住房和城乡建设局" style="font-family:微软雅黑;font-size:36pt;v-same-letter-heights:f;v-text-align:center;"/>
        </v:shape>
      </w:pict>
    </w:r>
    <w:r>
      <w:rPr>
        <w:sz w:val="18"/>
      </w:rPr>
      <w:pict>
        <v:shape id="PowerPlusWaterMarkObject14160" o:spid="_x0000_s2053" o:spt="136" type="#_x0000_t136" style="position:absolute;left:0pt;margin-left:-75.75pt;margin-top:42.9pt;height:36.2pt;width:304.95pt;mso-position-horizontal-relative:margin;mso-position-vertical-relative:margin;rotation:-2949120f;z-index:-251657216;mso-width-relative:page;mso-height-relative:page;" fillcolor="#F2F2F2" filled="t" stroked="f" coordsize="21600,21600" adj="10800">
          <v:path/>
          <v:fill on="t" opacity="39976f" focussize="0,0"/>
          <v:stroke on="f"/>
          <v:imagedata o:title=""/>
          <o:lock v:ext="edit" aspectratio="t"/>
          <v:textpath on="t" fitshape="t" fitpath="t" trim="t" xscale="f" string="阳泉市住房和城乡建设局" style="font-family:微软雅黑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B695D"/>
    <w:rsid w:val="30B11203"/>
    <w:rsid w:val="3FD797D4"/>
    <w:rsid w:val="4E6E0350"/>
    <w:rsid w:val="5108587E"/>
    <w:rsid w:val="664F5C5B"/>
    <w:rsid w:val="66582945"/>
    <w:rsid w:val="6EFA2E02"/>
    <w:rsid w:val="78AFB7C5"/>
    <w:rsid w:val="A4EC2443"/>
    <w:rsid w:val="AEFEE17E"/>
    <w:rsid w:val="CBE73E55"/>
    <w:rsid w:val="D655C0BA"/>
    <w:rsid w:val="F8FE582A"/>
    <w:rsid w:val="FB6B669C"/>
    <w:rsid w:val="FBEF6C8D"/>
    <w:rsid w:val="FBFF54E2"/>
    <w:rsid w:val="FDEF9D27"/>
    <w:rsid w:val="FDF9D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bmp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6"/>
    <customShpInfo spid="_x0000_s2054"/>
    <customShpInfo spid="_x0000_s2053"/>
    <customShpInfo spid="_x0000_s2057"/>
    <customShpInfo spid="_x0000_s2055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2026-05-15T16:54:00Z</dcterms:created>
  <dc:creator>Administrator</dc:creator>
  <cp:lastModifiedBy>baixin</cp:lastModifiedBy>
  <dcterms:modified xsi:type="dcterms:W3CDTF">2026-05-28T16:43:13Z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eyJoZGlkIjoiYWNmMjQ2M2VjYmE0MzNiMjFjZTZkZDJlMzRjNDcyNzIiLCJ1c2VySWQiOiIxMzE0MTkwMTQ2In0=</vt:lpwstr>
  </property>
  <property fmtid="{D5CDD505-2E9C-101B-9397-08002B2CF9AE}" pid="4" name="ICV">
    <vt:lpwstr>E4935DF19A574D029198954958B886B6_13</vt:lpwstr>
  </property>
</Properties>
</file>